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F10" w:rsidRDefault="00F07F10" w:rsidP="00F07F10">
      <w:pPr>
        <w:pStyle w:val="ox-9c4b892d82-msonormal"/>
      </w:pPr>
      <w:proofErr w:type="spellStart"/>
      <w:r>
        <w:rPr>
          <w:color w:val="C00000"/>
        </w:rPr>
        <w:t>Goodmorning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everyone</w:t>
      </w:r>
      <w:proofErr w:type="spellEnd"/>
      <w:r>
        <w:rPr>
          <w:color w:val="C00000"/>
        </w:rPr>
        <w:t>,</w:t>
      </w:r>
      <w:bookmarkStart w:id="0" w:name="_GoBack"/>
      <w:bookmarkEnd w:id="0"/>
    </w:p>
    <w:p w:rsidR="00F07F10" w:rsidRDefault="00F07F10" w:rsidP="00F07F10">
      <w:pPr>
        <w:pStyle w:val="ox-9c4b892d82-msonormal"/>
      </w:pPr>
      <w:r>
        <w:t xml:space="preserve">ecco qua la nostra attesa NEWSLETTER di NOVEMBRE 2019! Come già comunicato in precedenza, la </w:t>
      </w:r>
      <w:r>
        <w:rPr>
          <w:rStyle w:val="Enfasigrassetto"/>
        </w:rPr>
        <w:t>Guida dei Vini d’Italia 2020</w:t>
      </w:r>
      <w:r>
        <w:t xml:space="preserve"> edita da </w:t>
      </w:r>
      <w:r>
        <w:rPr>
          <w:rStyle w:val="Enfasigrassetto"/>
        </w:rPr>
        <w:t>Gambero Rosso</w:t>
      </w:r>
      <w:r>
        <w:t xml:space="preserve"> ha premiato il ns </w:t>
      </w:r>
      <w:r>
        <w:rPr>
          <w:rStyle w:val="Enfasigrassetto"/>
        </w:rPr>
        <w:t>VINO SANTO Trentino 2003</w:t>
      </w:r>
      <w:r>
        <w:t xml:space="preserve"> con il massimo riconoscimento </w:t>
      </w:r>
      <w:r>
        <w:rPr>
          <w:rStyle w:val="Enfasigrassetto"/>
        </w:rPr>
        <w:t>TRE BICCHIERI</w:t>
      </w:r>
      <w:r>
        <w:t xml:space="preserve">. Oltre a questo, qualche settimana fa si è aggiunto un altro prestigioso riconoscimento. Il ns </w:t>
      </w:r>
      <w:r>
        <w:rPr>
          <w:rStyle w:val="Enfasigrassetto"/>
        </w:rPr>
        <w:t xml:space="preserve">VINO SANTO Trentino 2003 </w:t>
      </w:r>
      <w:r>
        <w:t xml:space="preserve">è stato nominato, dalla medesima redazione, </w:t>
      </w:r>
      <w:r>
        <w:rPr>
          <w:rStyle w:val="Enfasigrassetto"/>
        </w:rPr>
        <w:t>VINO DOLCE D’ITALIA 2020</w:t>
      </w:r>
      <w:r>
        <w:t>.</w:t>
      </w:r>
    </w:p>
    <w:p w:rsidR="00F07F10" w:rsidRDefault="00F07F10" w:rsidP="00F07F10">
      <w:pPr>
        <w:pStyle w:val="ox-9c4b892d82-msonormal"/>
      </w:pPr>
      <w:r>
        <w:rPr>
          <w:noProof/>
        </w:rPr>
        <w:drawing>
          <wp:inline distT="0" distB="0" distL="0" distR="0">
            <wp:extent cx="2543175" cy="1800225"/>
            <wp:effectExtent l="0" t="0" r="9525" b="9525"/>
            <wp:docPr id="4" name="Immagine 4" descr="cid:image001.jpg@01D59324.9DA0E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x-9c4b892d82-_x0000_i1031" descr="cid:image001.jpg@01D59324.9DA0E25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43175" cy="1800225"/>
            <wp:effectExtent l="0" t="0" r="9525" b="9525"/>
            <wp:docPr id="3" name="Immagine 3" descr="cid:image006.jpg@01D59324.9DA0E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x-9c4b892d82-Immagine 1" descr="cid:image006.jpg@01D59324.9DA0E25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F10" w:rsidRDefault="00F07F10" w:rsidP="00F07F10">
      <w:pPr>
        <w:pStyle w:val="ox-9c4b892d82-msonormal"/>
      </w:pPr>
    </w:p>
    <w:p w:rsidR="00F07F10" w:rsidRDefault="00F07F10" w:rsidP="00F07F10">
      <w:pPr>
        <w:pStyle w:val="ox-9c4b892d82-msonormal"/>
      </w:pPr>
      <w:r>
        <w:t xml:space="preserve">Questo prestigioso risultato ci ha consentito di partecipare ad una serie di eventi dedicati alle cantine ed ai vini premiati, tra i quali si deve sicuramente ricordare la presentazione della </w:t>
      </w:r>
      <w:r>
        <w:rPr>
          <w:rStyle w:val="Enfasigrassetto"/>
        </w:rPr>
        <w:t>Guida dei Vini d’Italia 2020</w:t>
      </w:r>
      <w:r>
        <w:t xml:space="preserve"> edita da </w:t>
      </w:r>
      <w:r>
        <w:rPr>
          <w:rStyle w:val="Enfasigrassetto"/>
        </w:rPr>
        <w:t>Gambero Rosso</w:t>
      </w:r>
      <w:r>
        <w:t xml:space="preserve"> del giorno </w:t>
      </w:r>
      <w:r>
        <w:rPr>
          <w:rStyle w:val="Enfasigrassetto"/>
        </w:rPr>
        <w:t>27 Ottobre 2019</w:t>
      </w:r>
      <w:r>
        <w:t xml:space="preserve"> tenutasi a </w:t>
      </w:r>
      <w:r>
        <w:rPr>
          <w:rStyle w:val="Enfasigrassetto"/>
        </w:rPr>
        <w:t>Roma</w:t>
      </w:r>
      <w:r>
        <w:t xml:space="preserve"> presso la </w:t>
      </w:r>
      <w:r>
        <w:rPr>
          <w:rStyle w:val="Enfasigrassetto"/>
        </w:rPr>
        <w:t>Città del Gusto – Gambero Rosso</w:t>
      </w:r>
      <w:r>
        <w:t xml:space="preserve">, preceduta da un’importante cena di gala presso il </w:t>
      </w:r>
      <w:r>
        <w:rPr>
          <w:rStyle w:val="Enfasigrassetto"/>
        </w:rPr>
        <w:t xml:space="preserve">Ristorante </w:t>
      </w:r>
      <w:proofErr w:type="spellStart"/>
      <w:r>
        <w:rPr>
          <w:rStyle w:val="Enfasigrassetto"/>
        </w:rPr>
        <w:t>Pipero</w:t>
      </w:r>
      <w:proofErr w:type="spellEnd"/>
      <w:r>
        <w:t xml:space="preserve"> di </w:t>
      </w:r>
      <w:r>
        <w:rPr>
          <w:rStyle w:val="Enfasigrassetto"/>
        </w:rPr>
        <w:t>Roma</w:t>
      </w:r>
      <w:r>
        <w:t>.</w:t>
      </w:r>
    </w:p>
    <w:p w:rsidR="00F07F10" w:rsidRDefault="00F07F10" w:rsidP="00F07F10">
      <w:pPr>
        <w:pStyle w:val="ox-9c4b892d82-msonormal"/>
      </w:pPr>
      <w:r>
        <w:t>Dall’</w:t>
      </w:r>
      <w:r>
        <w:rPr>
          <w:rStyle w:val="Enfasigrassetto"/>
        </w:rPr>
        <w:t xml:space="preserve">1 al 3 Novembre 2019 </w:t>
      </w:r>
      <w:r>
        <w:t xml:space="preserve">si è svolta la nota manifestazione </w:t>
      </w:r>
      <w:r>
        <w:rPr>
          <w:rStyle w:val="Enfasigrassetto"/>
        </w:rPr>
        <w:t>GARDA CON GUSTO – GOURMET EXPERIENCE</w:t>
      </w:r>
      <w:r>
        <w:t xml:space="preserve"> giunta ormai alla 5° Edizione! Un appuntamento imperdibile per tutti gli appassionati di enogastronomia che ha visto tra i protagonisti </w:t>
      </w:r>
      <w:r>
        <w:rPr>
          <w:rStyle w:val="Enfasigrassetto"/>
        </w:rPr>
        <w:t>CANTINA TOBLINO</w:t>
      </w:r>
      <w:r>
        <w:t xml:space="preserve"> ed </w:t>
      </w:r>
      <w:r>
        <w:rPr>
          <w:rStyle w:val="Enfasigrassetto"/>
        </w:rPr>
        <w:t>HOSTERIA TOBLINO</w:t>
      </w:r>
      <w:r>
        <w:t xml:space="preserve">. Il nostro </w:t>
      </w:r>
      <w:r>
        <w:rPr>
          <w:rStyle w:val="Enfasigrassetto"/>
        </w:rPr>
        <w:t>Chef SEBASTIAN SARTORELLI</w:t>
      </w:r>
      <w:r>
        <w:t xml:space="preserve">, ormai diventato cuoco emergente della cucina trentina, ha condotto uno </w:t>
      </w:r>
      <w:r>
        <w:rPr>
          <w:rStyle w:val="Enfasigrassetto"/>
        </w:rPr>
        <w:t>SHOW COOKING</w:t>
      </w:r>
      <w:r>
        <w:t xml:space="preserve"> entusiasmante e coinvolgente all’insegna del gusto e della convivialità! Un vero e proprio </w:t>
      </w:r>
      <w:r>
        <w:rPr>
          <w:rStyle w:val="Enfasigrassetto"/>
        </w:rPr>
        <w:t>APERITIVO DI GUSTO</w:t>
      </w:r>
      <w:r>
        <w:t xml:space="preserve"> dove si è celebrata la passione e la qualità delle materie prime presentata magistralmente dalle mani del nostro </w:t>
      </w:r>
      <w:r>
        <w:rPr>
          <w:rStyle w:val="Enfasigrassetto"/>
        </w:rPr>
        <w:t>Chef Sebastian Sartorelli</w:t>
      </w:r>
      <w:r>
        <w:t xml:space="preserve"> in abbinamento ai vini di </w:t>
      </w:r>
      <w:r>
        <w:rPr>
          <w:rStyle w:val="Enfasigrassetto"/>
        </w:rPr>
        <w:t xml:space="preserve">Cantina </w:t>
      </w:r>
      <w:proofErr w:type="spellStart"/>
      <w:r>
        <w:rPr>
          <w:rStyle w:val="Enfasigrassetto"/>
        </w:rPr>
        <w:t>Toblino</w:t>
      </w:r>
      <w:proofErr w:type="spellEnd"/>
      <w:r>
        <w:t xml:space="preserve">. In questa cornice, è stato presentato il nuovo </w:t>
      </w:r>
      <w:r>
        <w:rPr>
          <w:rStyle w:val="Enfasigrassetto"/>
        </w:rPr>
        <w:t>FOLL – CHARDONNAY TRENTINO DOC 2018</w:t>
      </w:r>
      <w:r>
        <w:t xml:space="preserve">, l’ultimo </w:t>
      </w:r>
      <w:r>
        <w:rPr>
          <w:rStyle w:val="Enfasigrassetto"/>
        </w:rPr>
        <w:t>CRU</w:t>
      </w:r>
      <w:r>
        <w:t xml:space="preserve"> nato dalle sapienti mani del nostro </w:t>
      </w:r>
      <w:r>
        <w:rPr>
          <w:rStyle w:val="Enfasigrassetto"/>
        </w:rPr>
        <w:t xml:space="preserve">enologo Lorenzo </w:t>
      </w:r>
      <w:proofErr w:type="spellStart"/>
      <w:r>
        <w:rPr>
          <w:rStyle w:val="Enfasigrassetto"/>
        </w:rPr>
        <w:t>Tomazzoli</w:t>
      </w:r>
      <w:proofErr w:type="spellEnd"/>
      <w:r>
        <w:t xml:space="preserve">, dagli </w:t>
      </w:r>
      <w:r>
        <w:rPr>
          <w:rStyle w:val="Enfasigrassetto"/>
        </w:rPr>
        <w:t xml:space="preserve">agronomi Giuliano </w:t>
      </w:r>
      <w:proofErr w:type="spellStart"/>
      <w:r>
        <w:rPr>
          <w:rStyle w:val="Enfasigrassetto"/>
        </w:rPr>
        <w:t>Cattoni</w:t>
      </w:r>
      <w:proofErr w:type="spellEnd"/>
      <w:r>
        <w:rPr>
          <w:rStyle w:val="Enfasigrassetto"/>
        </w:rPr>
        <w:t xml:space="preserve"> e Nicola </w:t>
      </w:r>
      <w:proofErr w:type="spellStart"/>
      <w:r>
        <w:rPr>
          <w:rStyle w:val="Enfasigrassetto"/>
        </w:rPr>
        <w:t>Caveden</w:t>
      </w:r>
      <w:proofErr w:type="spellEnd"/>
      <w:r>
        <w:t xml:space="preserve"> nonché dalla preziosa collaborazione tra il nostro </w:t>
      </w:r>
      <w:r>
        <w:rPr>
          <w:rStyle w:val="Enfasigrassetto"/>
        </w:rPr>
        <w:t>direttore Carlo De Biasi</w:t>
      </w:r>
      <w:r>
        <w:t xml:space="preserve"> e il </w:t>
      </w:r>
      <w:r>
        <w:rPr>
          <w:rStyle w:val="Enfasigrassetto"/>
        </w:rPr>
        <w:t>consulente-enologo Luca d’</w:t>
      </w:r>
      <w:proofErr w:type="spellStart"/>
      <w:r>
        <w:rPr>
          <w:rStyle w:val="Enfasigrassetto"/>
        </w:rPr>
        <w:t>Attoma</w:t>
      </w:r>
      <w:proofErr w:type="spellEnd"/>
      <w:r>
        <w:t>.</w:t>
      </w:r>
    </w:p>
    <w:p w:rsidR="00F07F10" w:rsidRDefault="00F07F10" w:rsidP="00F07F10">
      <w:pPr>
        <w:pStyle w:val="ox-9c4b892d82-msonormal"/>
      </w:pPr>
      <w:r>
        <w:rPr>
          <w:color w:val="C00000"/>
        </w:rPr>
        <w:t> </w:t>
      </w:r>
    </w:p>
    <w:p w:rsidR="00F07F10" w:rsidRDefault="00F07F10" w:rsidP="00F07F10">
      <w:pPr>
        <w:pStyle w:val="ox-9c4b892d82-msonormal"/>
      </w:pPr>
      <w:r>
        <w:rPr>
          <w:noProof/>
        </w:rPr>
        <w:drawing>
          <wp:inline distT="0" distB="0" distL="0" distR="0">
            <wp:extent cx="2543175" cy="1800225"/>
            <wp:effectExtent l="0" t="0" r="9525" b="9525"/>
            <wp:docPr id="2" name="Immagine 2" descr="cid:image007.jpg@01D59324.9DA0E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x-9c4b892d82-Immagine 6" descr="cid:image007.jpg@01D59324.9DA0E25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43175" cy="1800225"/>
            <wp:effectExtent l="0" t="0" r="9525" b="9525"/>
            <wp:docPr id="1" name="Immagine 1" descr="cid:image010.jpg@01D59324.9DA0E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x-9c4b892d82-Immagine 7" descr="cid:image010.jpg@01D59324.9DA0E25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A2A" w:rsidRPr="00F07F10" w:rsidRDefault="005A1A2A" w:rsidP="00F07F10"/>
    <w:sectPr w:rsidR="005A1A2A" w:rsidRPr="00F07F10" w:rsidSect="0087321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33598"/>
    <w:multiLevelType w:val="multilevel"/>
    <w:tmpl w:val="953A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10"/>
    <w:rsid w:val="00254638"/>
    <w:rsid w:val="005A1A2A"/>
    <w:rsid w:val="00873213"/>
    <w:rsid w:val="00F0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F229"/>
  <w15:chartTrackingRefBased/>
  <w15:docId w15:val="{86C6E570-BFF4-49E6-B44F-E2DE1E94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x-9c4b892d82-msonormal">
    <w:name w:val="ox-9c4b892d82-msonormal"/>
    <w:basedOn w:val="Normale"/>
    <w:rsid w:val="00F07F10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paragraph" w:customStyle="1" w:styleId="ox-9c4b892d82-msolistparagraph">
    <w:name w:val="ox-9c4b892d82-msolistparagraph"/>
    <w:basedOn w:val="Normale"/>
    <w:rsid w:val="00F07F10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F07F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6.jpg@01D59324.9DA0E25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image010.jpg@01D59324.9DA0E2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59324.9DA0E250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cid:image007.jpg@01D59324.9DA0E2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Gombia</dc:creator>
  <cp:keywords/>
  <dc:description/>
  <cp:lastModifiedBy>Linda Gombia</cp:lastModifiedBy>
  <cp:revision>3</cp:revision>
  <dcterms:created xsi:type="dcterms:W3CDTF">2019-11-05T14:01:00Z</dcterms:created>
  <dcterms:modified xsi:type="dcterms:W3CDTF">2019-11-05T14:02:00Z</dcterms:modified>
</cp:coreProperties>
</file>